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53391E" w:rsidRPr="00C57AD9" w:rsidTr="00C95705">
        <w:tc>
          <w:tcPr>
            <w:tcW w:w="3544" w:type="dxa"/>
            <w:shd w:val="clear" w:color="auto" w:fill="auto"/>
          </w:tcPr>
          <w:p w:rsidR="0053391E" w:rsidRPr="00C57AD9" w:rsidRDefault="00AF2A85" w:rsidP="00C9570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bidi="ar-SA"/>
              </w:rPr>
            </w:pPr>
            <w:r w:rsidRPr="00185759"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CA4077" wp14:editId="02180DF2">
                  <wp:extent cx="1751119" cy="6096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82" cy="61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</w:tcPr>
          <w:p w:rsidR="0053391E" w:rsidRPr="00C57AD9" w:rsidRDefault="0053391E" w:rsidP="00C9570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4"/>
                <w:szCs w:val="34"/>
                <w:lang w:bidi="ar-SA"/>
              </w:rPr>
            </w:pPr>
          </w:p>
          <w:p w:rsidR="0053391E" w:rsidRPr="00C57AD9" w:rsidRDefault="0053391E" w:rsidP="00C9570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eastAsia="en-GB" w:bidi="ar-SA"/>
              </w:rPr>
            </w:pPr>
            <w:r w:rsidRPr="008C34FA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ab/>
            </w:r>
            <w:r w:rsidRPr="008C34FA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ab/>
            </w:r>
            <w:r w:rsidRPr="008C34FA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ab/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ab/>
              <w:t xml:space="preserve">       Teacher’s selection of child</w:t>
            </w:r>
          </w:p>
        </w:tc>
      </w:tr>
    </w:tbl>
    <w:p w:rsidR="0053391E" w:rsidRDefault="0053391E" w:rsidP="00F44E77">
      <w:pPr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Pr="00D20BFC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color w:val="222222"/>
          <w:lang w:eastAsia="en-GB"/>
        </w:rPr>
      </w:pPr>
      <w:r w:rsidRPr="00D20BFC">
        <w:rPr>
          <w:rFonts w:asciiTheme="majorBidi" w:eastAsia="Times New Roman" w:hAnsiTheme="majorBidi" w:cstheme="majorBidi"/>
          <w:color w:val="222222"/>
          <w:lang w:eastAsia="en-GB"/>
        </w:rPr>
        <w:t xml:space="preserve">A copy to be completed by the teacher for each child selected for the scheme. </w:t>
      </w:r>
    </w:p>
    <w:p w:rsidR="00F44E77" w:rsidRPr="00D20BFC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color w:val="222222"/>
          <w:lang w:eastAsia="en-GB"/>
        </w:rPr>
      </w:pPr>
    </w:p>
    <w:p w:rsidR="00F44E77" w:rsidRPr="00D20BFC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color w:val="222222"/>
          <w:lang w:eastAsia="en-GB"/>
        </w:rPr>
      </w:pPr>
      <w:r w:rsidRPr="00D20BFC">
        <w:rPr>
          <w:rFonts w:asciiTheme="majorBidi" w:eastAsia="Times New Roman" w:hAnsiTheme="majorBidi" w:cstheme="majorBidi"/>
          <w:color w:val="222222"/>
          <w:lang w:eastAsia="en-GB"/>
        </w:rPr>
        <w:t xml:space="preserve">The child’s name should be </w:t>
      </w:r>
      <w:r>
        <w:rPr>
          <w:rFonts w:asciiTheme="majorBidi" w:eastAsia="Times New Roman" w:hAnsiTheme="majorBidi" w:cstheme="majorBidi"/>
          <w:color w:val="222222"/>
          <w:lang w:eastAsia="en-GB"/>
        </w:rPr>
        <w:t xml:space="preserve">the </w:t>
      </w:r>
      <w:r w:rsidRPr="00D20BFC">
        <w:rPr>
          <w:rFonts w:asciiTheme="majorBidi" w:eastAsia="Times New Roman" w:hAnsiTheme="majorBidi" w:cstheme="majorBidi"/>
          <w:color w:val="222222"/>
          <w:lang w:eastAsia="en-GB"/>
        </w:rPr>
        <w:t>first name only plus, if necessary, the minimum leading letters of the surname to identify the child uniquely on the class rol</w:t>
      </w:r>
      <w:r>
        <w:rPr>
          <w:rFonts w:asciiTheme="majorBidi" w:eastAsia="Times New Roman" w:hAnsiTheme="majorBidi" w:cstheme="majorBidi"/>
          <w:color w:val="222222"/>
          <w:lang w:eastAsia="en-GB"/>
        </w:rPr>
        <w:t>l</w:t>
      </w:r>
      <w:r w:rsidRPr="00D20BFC">
        <w:rPr>
          <w:rFonts w:asciiTheme="majorBidi" w:eastAsia="Times New Roman" w:hAnsiTheme="majorBidi" w:cstheme="majorBidi"/>
          <w:color w:val="222222"/>
          <w:lang w:eastAsia="en-GB"/>
        </w:rPr>
        <w:t xml:space="preserve">.  Birth </w:t>
      </w:r>
      <w:r>
        <w:rPr>
          <w:rFonts w:asciiTheme="majorBidi" w:eastAsia="Times New Roman" w:hAnsiTheme="majorBidi" w:cstheme="majorBidi"/>
          <w:color w:val="222222"/>
          <w:lang w:eastAsia="en-GB"/>
        </w:rPr>
        <w:t>‘</w:t>
      </w:r>
      <w:r w:rsidRPr="00D20BFC">
        <w:rPr>
          <w:rFonts w:asciiTheme="majorBidi" w:eastAsia="Times New Roman" w:hAnsiTheme="majorBidi" w:cstheme="majorBidi"/>
          <w:color w:val="222222"/>
          <w:lang w:eastAsia="en-GB"/>
        </w:rPr>
        <w:t>quarter</w:t>
      </w:r>
      <w:r>
        <w:rPr>
          <w:rFonts w:asciiTheme="majorBidi" w:eastAsia="Times New Roman" w:hAnsiTheme="majorBidi" w:cstheme="majorBidi"/>
          <w:color w:val="222222"/>
          <w:lang w:eastAsia="en-GB"/>
        </w:rPr>
        <w:t>’</w:t>
      </w:r>
      <w:r w:rsidRPr="00D20BFC">
        <w:rPr>
          <w:rFonts w:asciiTheme="majorBidi" w:eastAsia="Times New Roman" w:hAnsiTheme="majorBidi" w:cstheme="majorBidi"/>
          <w:color w:val="222222"/>
          <w:lang w:eastAsia="en-GB"/>
        </w:rPr>
        <w:t xml:space="preserve"> and </w:t>
      </w:r>
      <w:r>
        <w:rPr>
          <w:rFonts w:asciiTheme="majorBidi" w:eastAsia="Times New Roman" w:hAnsiTheme="majorBidi" w:cstheme="majorBidi"/>
          <w:color w:val="222222"/>
          <w:lang w:eastAsia="en-GB"/>
        </w:rPr>
        <w:t>‘</w:t>
      </w:r>
      <w:r w:rsidRPr="00D20BFC">
        <w:rPr>
          <w:rFonts w:asciiTheme="majorBidi" w:eastAsia="Times New Roman" w:hAnsiTheme="majorBidi" w:cstheme="majorBidi"/>
          <w:color w:val="222222"/>
          <w:lang w:eastAsia="en-GB"/>
        </w:rPr>
        <w:t xml:space="preserve">school year </w:t>
      </w:r>
      <w:r>
        <w:rPr>
          <w:rFonts w:asciiTheme="majorBidi" w:eastAsia="Times New Roman" w:hAnsiTheme="majorBidi" w:cstheme="majorBidi"/>
          <w:color w:val="222222"/>
          <w:lang w:eastAsia="en-GB"/>
        </w:rPr>
        <w:t>of birth’ are</w:t>
      </w:r>
      <w:r w:rsidRPr="00D20BFC">
        <w:rPr>
          <w:rFonts w:asciiTheme="majorBidi" w:eastAsia="Times New Roman" w:hAnsiTheme="majorBidi" w:cstheme="majorBidi"/>
          <w:color w:val="222222"/>
          <w:lang w:eastAsia="en-GB"/>
        </w:rPr>
        <w:t xml:space="preserve"> requested to allow analysis of age effects while limiting identifi</w:t>
      </w:r>
      <w:r>
        <w:rPr>
          <w:rFonts w:asciiTheme="majorBidi" w:eastAsia="Times New Roman" w:hAnsiTheme="majorBidi" w:cstheme="majorBidi"/>
          <w:color w:val="222222"/>
          <w:lang w:eastAsia="en-GB"/>
        </w:rPr>
        <w:t>cation of individual children.  Gender will also be used to allow statistical analysis in future.</w:t>
      </w: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AF2A85" w:rsidP="00BB2DEA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  <w:r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>School Year 202</w:t>
      </w:r>
      <w:r w:rsidR="00BB2DEA"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>1-22</w:t>
      </w: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127"/>
        <w:gridCol w:w="1023"/>
        <w:gridCol w:w="2379"/>
        <w:gridCol w:w="3969"/>
      </w:tblGrid>
      <w:tr w:rsidR="00F44E77" w:rsidTr="00C9570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44E77" w:rsidRPr="008C34FA" w:rsidRDefault="00F44E77" w:rsidP="00C95705">
            <w:pPr>
              <w:shd w:val="clear" w:color="auto" w:fill="FFFFFF"/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 w:rsidRPr="008C34FA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School</w:t>
            </w:r>
          </w:p>
        </w:tc>
        <w:tc>
          <w:tcPr>
            <w:tcW w:w="3402" w:type="dxa"/>
            <w:gridSpan w:val="2"/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</w:tr>
      <w:tr w:rsidR="00F44E77" w:rsidTr="00C9570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44E77" w:rsidRDefault="00F44E77" w:rsidP="00C95705">
            <w:pPr>
              <w:shd w:val="clear" w:color="auto" w:fill="FFFFFF"/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 w:rsidRPr="008C34FA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Teacher</w:t>
            </w:r>
          </w:p>
        </w:tc>
        <w:tc>
          <w:tcPr>
            <w:tcW w:w="1023" w:type="dxa"/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  <w:tc>
          <w:tcPr>
            <w:tcW w:w="6348" w:type="dxa"/>
            <w:gridSpan w:val="2"/>
            <w:tcBorders>
              <w:top w:val="nil"/>
              <w:bottom w:val="nil"/>
              <w:right w:val="nil"/>
            </w:tcBorders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</w:tr>
      <w:tr w:rsidR="00F44E77" w:rsidTr="00C9570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44E77" w:rsidRPr="008C34FA" w:rsidRDefault="00F44E77" w:rsidP="00C95705">
            <w:pPr>
              <w:pStyle w:val="ListParagraph"/>
              <w:shd w:val="clear" w:color="auto" w:fill="FFFFFF"/>
              <w:ind w:left="0"/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Class year</w:t>
            </w:r>
          </w:p>
        </w:tc>
        <w:tc>
          <w:tcPr>
            <w:tcW w:w="1023" w:type="dxa"/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  <w:tc>
          <w:tcPr>
            <w:tcW w:w="6348" w:type="dxa"/>
            <w:gridSpan w:val="2"/>
            <w:tcBorders>
              <w:top w:val="nil"/>
              <w:bottom w:val="nil"/>
              <w:right w:val="nil"/>
            </w:tcBorders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 xml:space="preserve">Eg 1, 2, 3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etc</w:t>
            </w:r>
            <w:proofErr w:type="spellEnd"/>
          </w:p>
        </w:tc>
      </w:tr>
      <w:tr w:rsidR="00F44E77" w:rsidTr="00C9570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44E77" w:rsidRPr="00582C9F" w:rsidRDefault="00F44E77" w:rsidP="00C95705">
            <w:pPr>
              <w:pStyle w:val="ListParagraph"/>
              <w:shd w:val="clear" w:color="auto" w:fill="FFFFFF"/>
              <w:ind w:left="0"/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 w:rsidRPr="008C34FA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Class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 xml:space="preserve"> name</w:t>
            </w:r>
          </w:p>
        </w:tc>
        <w:tc>
          <w:tcPr>
            <w:tcW w:w="1023" w:type="dxa"/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  <w:tc>
          <w:tcPr>
            <w:tcW w:w="6348" w:type="dxa"/>
            <w:gridSpan w:val="2"/>
            <w:tcBorders>
              <w:top w:val="nil"/>
              <w:bottom w:val="nil"/>
              <w:right w:val="nil"/>
            </w:tcBorders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</w:tr>
      <w:tr w:rsidR="00F44E77" w:rsidTr="00C9570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44E77" w:rsidRPr="00582C9F" w:rsidRDefault="00F44E77" w:rsidP="00C95705">
            <w:pPr>
              <w:shd w:val="clear" w:color="auto" w:fill="FFFFFF"/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 w:rsidRPr="008C34FA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Child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’s name:</w:t>
            </w:r>
            <w:r w:rsidRPr="00582C9F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 xml:space="preserve"> </w:t>
            </w:r>
          </w:p>
        </w:tc>
        <w:tc>
          <w:tcPr>
            <w:tcW w:w="1023" w:type="dxa"/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  <w:tc>
          <w:tcPr>
            <w:tcW w:w="6348" w:type="dxa"/>
            <w:gridSpan w:val="2"/>
            <w:tcBorders>
              <w:top w:val="nil"/>
              <w:bottom w:val="nil"/>
              <w:right w:val="nil"/>
            </w:tcBorders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</w:tr>
      <w:tr w:rsidR="00F44E77" w:rsidTr="00C9570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44E77" w:rsidRPr="00582C9F" w:rsidRDefault="00F44E77" w:rsidP="00C95705">
            <w:pPr>
              <w:pStyle w:val="ListParagraph"/>
              <w:shd w:val="clear" w:color="auto" w:fill="FFFFFF"/>
              <w:ind w:left="0"/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Gender</w:t>
            </w:r>
          </w:p>
        </w:tc>
        <w:tc>
          <w:tcPr>
            <w:tcW w:w="1023" w:type="dxa"/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  <w:tc>
          <w:tcPr>
            <w:tcW w:w="6348" w:type="dxa"/>
            <w:gridSpan w:val="2"/>
            <w:tcBorders>
              <w:top w:val="nil"/>
              <w:bottom w:val="nil"/>
              <w:right w:val="nil"/>
            </w:tcBorders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M or F (or X if reasons not to assign)</w:t>
            </w:r>
          </w:p>
        </w:tc>
      </w:tr>
      <w:tr w:rsidR="00F44E77" w:rsidTr="00C9570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44E77" w:rsidRPr="00582C9F" w:rsidRDefault="00F44E77" w:rsidP="00C95705">
            <w:pPr>
              <w:pStyle w:val="ListParagraph"/>
              <w:shd w:val="clear" w:color="auto" w:fill="FFFFFF"/>
              <w:ind w:left="0"/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Quarter of birth</w:t>
            </w:r>
          </w:p>
        </w:tc>
        <w:tc>
          <w:tcPr>
            <w:tcW w:w="1023" w:type="dxa"/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  <w:tc>
          <w:tcPr>
            <w:tcW w:w="6348" w:type="dxa"/>
            <w:gridSpan w:val="2"/>
            <w:tcBorders>
              <w:top w:val="nil"/>
              <w:bottom w:val="nil"/>
              <w:right w:val="nil"/>
            </w:tcBorders>
          </w:tcPr>
          <w:p w:rsidR="003C35E0" w:rsidRDefault="003C35E0" w:rsidP="003C35E0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 xml:space="preserve">Sep = </w:t>
            </w:r>
            <w:r w:rsidR="00F44E77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Sep/Oct/Nov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 xml:space="preserve">             </w:t>
            </w:r>
            <w:r w:rsidR="00F44E77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Dec =</w:t>
            </w:r>
            <w:r w:rsidR="00F44E77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Dec/Jan/Feb</w:t>
            </w:r>
          </w:p>
          <w:p w:rsidR="00F44E77" w:rsidRDefault="003C35E0" w:rsidP="003C35E0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 xml:space="preserve">Mar = </w:t>
            </w:r>
            <w:r w:rsidR="00F44E77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Mar/Apr/May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 xml:space="preserve">          Jun =</w:t>
            </w:r>
            <w:r w:rsidR="00F44E77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 xml:space="preserve"> Jun/Jul/Aug</w:t>
            </w:r>
          </w:p>
        </w:tc>
      </w:tr>
      <w:tr w:rsidR="00F44E77" w:rsidTr="00C9570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44E77" w:rsidRPr="00582C9F" w:rsidRDefault="003C35E0" w:rsidP="00C95705">
            <w:pPr>
              <w:pStyle w:val="ListParagraph"/>
              <w:shd w:val="clear" w:color="auto" w:fill="FFFFFF"/>
              <w:ind w:left="0"/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Wrong school year?</w:t>
            </w:r>
          </w:p>
        </w:tc>
        <w:tc>
          <w:tcPr>
            <w:tcW w:w="1023" w:type="dxa"/>
          </w:tcPr>
          <w:p w:rsidR="00F44E77" w:rsidRDefault="00F44E77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</w:p>
        </w:tc>
        <w:tc>
          <w:tcPr>
            <w:tcW w:w="6348" w:type="dxa"/>
            <w:gridSpan w:val="2"/>
            <w:tcBorders>
              <w:top w:val="nil"/>
              <w:bottom w:val="nil"/>
              <w:right w:val="nil"/>
            </w:tcBorders>
          </w:tcPr>
          <w:p w:rsidR="00F44E77" w:rsidRDefault="003C35E0" w:rsidP="00C95705">
            <w:pPr>
              <w:mirrorIndents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GB"/>
              </w:rPr>
              <w:t>Blank if child is in the right year, otherwise “Young” or “Old”</w:t>
            </w:r>
          </w:p>
        </w:tc>
      </w:tr>
    </w:tbl>
    <w:p w:rsidR="00F44E77" w:rsidRDefault="00F44E77" w:rsidP="00F44E77">
      <w:pPr>
        <w:pStyle w:val="ListParagraph"/>
        <w:shd w:val="clear" w:color="auto" w:fill="FFFFFF"/>
        <w:spacing w:after="0" w:line="240" w:lineRule="auto"/>
        <w:ind w:left="360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Pr="00367347" w:rsidRDefault="00F44E77" w:rsidP="00F44E7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  <w:r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>In what way</w:t>
      </w:r>
      <w:r w:rsidRPr="00367347"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 xml:space="preserve"> does the child’s ability in maths fall behind what would be normal at his or her age</w:t>
      </w:r>
      <w:r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 xml:space="preserve">? Are there specific points within the curriculum where the child has difficulties? </w:t>
      </w: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Pr="00367347" w:rsidRDefault="00F44E77" w:rsidP="00F44E7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  <w:r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 xml:space="preserve">Are there areas of improvement which </w:t>
      </w:r>
      <w:r w:rsidRPr="00367347"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 xml:space="preserve">you </w:t>
      </w:r>
      <w:r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 xml:space="preserve">would </w:t>
      </w:r>
      <w:r w:rsidRPr="00367347"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>like the volunteer to focus on?</w:t>
      </w:r>
      <w:r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 xml:space="preserve">  What would be realistic targets?  If possible reference this to specific items in the curriculum.</w:t>
      </w: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Pr="00367347" w:rsidRDefault="00F44E77" w:rsidP="00F44E7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  <w:r w:rsidRPr="00367347"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>Is there any specific feedback you would like from the volunteer?</w:t>
      </w: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</w:p>
    <w:p w:rsidR="00236C0D" w:rsidRPr="00236C0D" w:rsidRDefault="00F44E77" w:rsidP="00236C0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  <w:r w:rsidRPr="00367347"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>Is there any information about the child which it woul</w:t>
      </w:r>
      <w:r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>d help the volunteer to know?  (It may be useful to supplement this verbally with the volunteer.)</w:t>
      </w:r>
      <w:r w:rsidR="00236C0D"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 xml:space="preserve"> </w:t>
      </w:r>
      <w:r w:rsidR="00236C0D" w:rsidRPr="00236C0D">
        <w:rPr>
          <w:rFonts w:asciiTheme="majorBidi" w:eastAsia="Times New Roman" w:hAnsiTheme="majorBidi" w:cstheme="majorBidi"/>
          <w:b/>
          <w:bCs/>
          <w:color w:val="222222"/>
          <w:lang w:eastAsia="en-GB"/>
        </w:rPr>
        <w:t>This should include any conditions - such as serious allergic reactions - which can result in medical emergencies.</w:t>
      </w:r>
    </w:p>
    <w:p w:rsidR="00236C0D" w:rsidRPr="00236C0D" w:rsidRDefault="00236C0D" w:rsidP="00236C0D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color w:val="222222"/>
          <w:lang w:eastAsia="en-GB"/>
        </w:rPr>
      </w:pPr>
    </w:p>
    <w:p w:rsidR="00F44E77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color w:val="222222"/>
          <w:lang w:eastAsia="en-GB"/>
        </w:rPr>
      </w:pPr>
    </w:p>
    <w:p w:rsidR="00F44E77" w:rsidRPr="00CD6BAD" w:rsidRDefault="00F44E77" w:rsidP="00F44E77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color w:val="222222"/>
          <w:lang w:eastAsia="en-GB"/>
        </w:rPr>
      </w:pPr>
    </w:p>
    <w:p w:rsidR="009F63CE" w:rsidRPr="000C6B15" w:rsidRDefault="009F63CE" w:rsidP="009F63CE">
      <w:pPr>
        <w:shd w:val="clear" w:color="auto" w:fill="FFFFFF"/>
        <w:spacing w:after="0" w:line="240" w:lineRule="auto"/>
        <w:mirrorIndents/>
        <w:rPr>
          <w:rFonts w:asciiTheme="majorBidi" w:eastAsia="Times New Roman" w:hAnsiTheme="majorBidi" w:cstheme="majorBidi"/>
          <w:b/>
          <w:bCs/>
          <w:color w:val="222222"/>
          <w:lang w:eastAsia="en-GB"/>
        </w:rPr>
      </w:pPr>
      <w:bookmarkStart w:id="0" w:name="_GoBack"/>
      <w:bookmarkEnd w:id="0"/>
    </w:p>
    <w:sectPr w:rsidR="009F63CE" w:rsidRPr="000C6B15" w:rsidSect="004271ED">
      <w:footerReference w:type="default" r:id="rId8"/>
      <w:pgSz w:w="11906" w:h="16838"/>
      <w:pgMar w:top="1134" w:right="1191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11" w:rsidRDefault="00691A11" w:rsidP="006964AF">
      <w:pPr>
        <w:spacing w:after="0" w:line="240" w:lineRule="auto"/>
      </w:pPr>
      <w:r>
        <w:separator/>
      </w:r>
    </w:p>
  </w:endnote>
  <w:endnote w:type="continuationSeparator" w:id="0">
    <w:p w:rsidR="00691A11" w:rsidRDefault="00691A11" w:rsidP="0069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B0" w:rsidRDefault="008553B0" w:rsidP="008553B0">
    <w:pPr>
      <w:pStyle w:val="Footer"/>
    </w:pPr>
    <w:r>
      <w:t>© Number Champions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11" w:rsidRDefault="00691A11" w:rsidP="006964AF">
      <w:pPr>
        <w:spacing w:after="0" w:line="240" w:lineRule="auto"/>
      </w:pPr>
      <w:r>
        <w:separator/>
      </w:r>
    </w:p>
  </w:footnote>
  <w:footnote w:type="continuationSeparator" w:id="0">
    <w:p w:rsidR="00691A11" w:rsidRDefault="00691A11" w:rsidP="0069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B8C"/>
    <w:multiLevelType w:val="multilevel"/>
    <w:tmpl w:val="572A6B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358"/>
    <w:multiLevelType w:val="hybridMultilevel"/>
    <w:tmpl w:val="572A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CD0"/>
    <w:multiLevelType w:val="hybridMultilevel"/>
    <w:tmpl w:val="D18E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11344"/>
    <w:multiLevelType w:val="hybridMultilevel"/>
    <w:tmpl w:val="775C7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E4F32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496E5107"/>
    <w:multiLevelType w:val="hybridMultilevel"/>
    <w:tmpl w:val="9A181A26"/>
    <w:lvl w:ilvl="0" w:tplc="714E4472">
      <w:numFmt w:val="bullet"/>
      <w:lvlText w:val=""/>
      <w:lvlJc w:val="left"/>
      <w:pPr>
        <w:ind w:left="360" w:hanging="360"/>
      </w:pPr>
      <w:rPr>
        <w:rFonts w:ascii="Symbol" w:eastAsia="Times New Roman" w:hAnsi="Symbol" w:cstheme="majorBidi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41600"/>
    <w:multiLevelType w:val="hybridMultilevel"/>
    <w:tmpl w:val="A71ECEB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D3D57"/>
    <w:multiLevelType w:val="hybridMultilevel"/>
    <w:tmpl w:val="EE48E5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677E6"/>
    <w:multiLevelType w:val="hybridMultilevel"/>
    <w:tmpl w:val="15ACC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C95B7E"/>
    <w:multiLevelType w:val="hybridMultilevel"/>
    <w:tmpl w:val="97D8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56DA"/>
    <w:multiLevelType w:val="hybridMultilevel"/>
    <w:tmpl w:val="7A44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C681E"/>
    <w:multiLevelType w:val="hybridMultilevel"/>
    <w:tmpl w:val="EE48E54E"/>
    <w:lvl w:ilvl="0" w:tplc="F59AC6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59AC806" w:tentative="1">
      <w:start w:val="1"/>
      <w:numFmt w:val="lowerLetter"/>
      <w:lvlText w:val="%2."/>
      <w:lvlJc w:val="left"/>
      <w:pPr>
        <w:ind w:left="1080" w:hanging="360"/>
      </w:pPr>
    </w:lvl>
    <w:lvl w:ilvl="2" w:tplc="19B6D928" w:tentative="1">
      <w:start w:val="1"/>
      <w:numFmt w:val="lowerRoman"/>
      <w:lvlText w:val="%3."/>
      <w:lvlJc w:val="right"/>
      <w:pPr>
        <w:ind w:left="1800" w:hanging="180"/>
      </w:pPr>
    </w:lvl>
    <w:lvl w:ilvl="3" w:tplc="7B9C8F56" w:tentative="1">
      <w:start w:val="1"/>
      <w:numFmt w:val="decimal"/>
      <w:lvlText w:val="%4."/>
      <w:lvlJc w:val="left"/>
      <w:pPr>
        <w:ind w:left="2520" w:hanging="360"/>
      </w:pPr>
    </w:lvl>
    <w:lvl w:ilvl="4" w:tplc="78B64A28" w:tentative="1">
      <w:start w:val="1"/>
      <w:numFmt w:val="lowerLetter"/>
      <w:lvlText w:val="%5."/>
      <w:lvlJc w:val="left"/>
      <w:pPr>
        <w:ind w:left="3240" w:hanging="360"/>
      </w:pPr>
    </w:lvl>
    <w:lvl w:ilvl="5" w:tplc="76041C72" w:tentative="1">
      <w:start w:val="1"/>
      <w:numFmt w:val="lowerRoman"/>
      <w:lvlText w:val="%6."/>
      <w:lvlJc w:val="right"/>
      <w:pPr>
        <w:ind w:left="3960" w:hanging="180"/>
      </w:pPr>
    </w:lvl>
    <w:lvl w:ilvl="6" w:tplc="8FCAD162" w:tentative="1">
      <w:start w:val="1"/>
      <w:numFmt w:val="decimal"/>
      <w:lvlText w:val="%7."/>
      <w:lvlJc w:val="left"/>
      <w:pPr>
        <w:ind w:left="4680" w:hanging="360"/>
      </w:pPr>
    </w:lvl>
    <w:lvl w:ilvl="7" w:tplc="39EEC8A6" w:tentative="1">
      <w:start w:val="1"/>
      <w:numFmt w:val="lowerLetter"/>
      <w:lvlText w:val="%8."/>
      <w:lvlJc w:val="left"/>
      <w:pPr>
        <w:ind w:left="5400" w:hanging="360"/>
      </w:pPr>
    </w:lvl>
    <w:lvl w:ilvl="8" w:tplc="1F428E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F62883"/>
    <w:multiLevelType w:val="hybridMultilevel"/>
    <w:tmpl w:val="BC84CC82"/>
    <w:lvl w:ilvl="0" w:tplc="080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F7D6C"/>
    <w:multiLevelType w:val="hybridMultilevel"/>
    <w:tmpl w:val="BDA4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7A"/>
    <w:rsid w:val="0005580D"/>
    <w:rsid w:val="00055EC5"/>
    <w:rsid w:val="00057CC0"/>
    <w:rsid w:val="00073C57"/>
    <w:rsid w:val="000A1EAB"/>
    <w:rsid w:val="000A5D6C"/>
    <w:rsid w:val="000C6B15"/>
    <w:rsid w:val="000E00B2"/>
    <w:rsid w:val="000F6D31"/>
    <w:rsid w:val="001019B3"/>
    <w:rsid w:val="00143AAF"/>
    <w:rsid w:val="00146851"/>
    <w:rsid w:val="00170A2F"/>
    <w:rsid w:val="00182BD6"/>
    <w:rsid w:val="00184940"/>
    <w:rsid w:val="00207AEC"/>
    <w:rsid w:val="002236CC"/>
    <w:rsid w:val="00236C0D"/>
    <w:rsid w:val="002628CE"/>
    <w:rsid w:val="002746F4"/>
    <w:rsid w:val="002810C4"/>
    <w:rsid w:val="002818E8"/>
    <w:rsid w:val="002A2B90"/>
    <w:rsid w:val="002A3A2C"/>
    <w:rsid w:val="002B26C5"/>
    <w:rsid w:val="002C2155"/>
    <w:rsid w:val="002E2614"/>
    <w:rsid w:val="00331F0B"/>
    <w:rsid w:val="00335D1F"/>
    <w:rsid w:val="003411F7"/>
    <w:rsid w:val="003568B8"/>
    <w:rsid w:val="00367347"/>
    <w:rsid w:val="003810F3"/>
    <w:rsid w:val="00396894"/>
    <w:rsid w:val="003B02E9"/>
    <w:rsid w:val="003C0120"/>
    <w:rsid w:val="003C35E0"/>
    <w:rsid w:val="00403AA2"/>
    <w:rsid w:val="004271ED"/>
    <w:rsid w:val="00433714"/>
    <w:rsid w:val="00471491"/>
    <w:rsid w:val="00482C15"/>
    <w:rsid w:val="0048526D"/>
    <w:rsid w:val="00496A02"/>
    <w:rsid w:val="004B65B1"/>
    <w:rsid w:val="004E3326"/>
    <w:rsid w:val="00516256"/>
    <w:rsid w:val="00524C5F"/>
    <w:rsid w:val="0053391E"/>
    <w:rsid w:val="00563FDD"/>
    <w:rsid w:val="00582C9F"/>
    <w:rsid w:val="00593E4E"/>
    <w:rsid w:val="005E62EF"/>
    <w:rsid w:val="00634E67"/>
    <w:rsid w:val="00660688"/>
    <w:rsid w:val="006711BD"/>
    <w:rsid w:val="00691A11"/>
    <w:rsid w:val="006964AF"/>
    <w:rsid w:val="00697051"/>
    <w:rsid w:val="006B10D7"/>
    <w:rsid w:val="006B2C6D"/>
    <w:rsid w:val="006D5E62"/>
    <w:rsid w:val="006F01ED"/>
    <w:rsid w:val="006F58CF"/>
    <w:rsid w:val="007206E0"/>
    <w:rsid w:val="0072347F"/>
    <w:rsid w:val="0072764D"/>
    <w:rsid w:val="007A0A69"/>
    <w:rsid w:val="007A577A"/>
    <w:rsid w:val="007B285B"/>
    <w:rsid w:val="007C53E9"/>
    <w:rsid w:val="007E2AD6"/>
    <w:rsid w:val="007F57AA"/>
    <w:rsid w:val="0081405D"/>
    <w:rsid w:val="0084451A"/>
    <w:rsid w:val="008553B0"/>
    <w:rsid w:val="008B2C1C"/>
    <w:rsid w:val="008C34FA"/>
    <w:rsid w:val="008E6636"/>
    <w:rsid w:val="008E6EC1"/>
    <w:rsid w:val="008F0556"/>
    <w:rsid w:val="009047CB"/>
    <w:rsid w:val="00956986"/>
    <w:rsid w:val="009755F5"/>
    <w:rsid w:val="00985467"/>
    <w:rsid w:val="009A62AF"/>
    <w:rsid w:val="009E0A54"/>
    <w:rsid w:val="009F63CE"/>
    <w:rsid w:val="00A468A1"/>
    <w:rsid w:val="00A544A7"/>
    <w:rsid w:val="00A75612"/>
    <w:rsid w:val="00A77581"/>
    <w:rsid w:val="00A83EFB"/>
    <w:rsid w:val="00AA25F0"/>
    <w:rsid w:val="00AB02C5"/>
    <w:rsid w:val="00AC26E2"/>
    <w:rsid w:val="00AD0CF3"/>
    <w:rsid w:val="00AF1798"/>
    <w:rsid w:val="00AF2A85"/>
    <w:rsid w:val="00B12D6D"/>
    <w:rsid w:val="00BB2DEA"/>
    <w:rsid w:val="00BF7085"/>
    <w:rsid w:val="00C06871"/>
    <w:rsid w:val="00C24B08"/>
    <w:rsid w:val="00C32C1F"/>
    <w:rsid w:val="00C62BA5"/>
    <w:rsid w:val="00CB3558"/>
    <w:rsid w:val="00CD6BAD"/>
    <w:rsid w:val="00CE1067"/>
    <w:rsid w:val="00CE334E"/>
    <w:rsid w:val="00CE6250"/>
    <w:rsid w:val="00D03E18"/>
    <w:rsid w:val="00D11695"/>
    <w:rsid w:val="00D26426"/>
    <w:rsid w:val="00D61DFA"/>
    <w:rsid w:val="00DB2144"/>
    <w:rsid w:val="00DB4BBC"/>
    <w:rsid w:val="00DC2B51"/>
    <w:rsid w:val="00DE7885"/>
    <w:rsid w:val="00E03C72"/>
    <w:rsid w:val="00E1266B"/>
    <w:rsid w:val="00E534D8"/>
    <w:rsid w:val="00E66C17"/>
    <w:rsid w:val="00E90D36"/>
    <w:rsid w:val="00E95CA4"/>
    <w:rsid w:val="00EB6F18"/>
    <w:rsid w:val="00F37D29"/>
    <w:rsid w:val="00F44E77"/>
    <w:rsid w:val="00F46DDE"/>
    <w:rsid w:val="00F54465"/>
    <w:rsid w:val="00F644A8"/>
    <w:rsid w:val="00FC76E1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A9218-2D5F-44E6-B487-40C44E84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810F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696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AF"/>
  </w:style>
  <w:style w:type="paragraph" w:styleId="Footer">
    <w:name w:val="footer"/>
    <w:basedOn w:val="Normal"/>
    <w:link w:val="FooterChar"/>
    <w:uiPriority w:val="99"/>
    <w:unhideWhenUsed/>
    <w:rsid w:val="00696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834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200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2018-09-03T22:27:00Z</cp:lastPrinted>
  <dcterms:created xsi:type="dcterms:W3CDTF">2021-07-01T20:31:00Z</dcterms:created>
  <dcterms:modified xsi:type="dcterms:W3CDTF">2021-07-01T20:32:00Z</dcterms:modified>
</cp:coreProperties>
</file>